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223F" w14:textId="77777777" w:rsidR="00FA3F61" w:rsidRDefault="00FA3F61" w:rsidP="00FA3F61">
      <w:pPr>
        <w:jc w:val="center"/>
        <w:rPr>
          <w:b/>
          <w:sz w:val="28"/>
        </w:rPr>
      </w:pPr>
      <w:r w:rsidRPr="00FA3F61">
        <w:rPr>
          <w:b/>
          <w:sz w:val="28"/>
        </w:rPr>
        <w:t>WOMEN’S LEADERSHIP IN SERVICE DELIVERY</w:t>
      </w:r>
    </w:p>
    <w:p w14:paraId="6DEE9391" w14:textId="3C1B71BE" w:rsidR="00FA3F61" w:rsidRDefault="00FA3F61" w:rsidP="00FA3F61">
      <w:pPr>
        <w:jc w:val="center"/>
        <w:rPr>
          <w:b/>
          <w:sz w:val="24"/>
        </w:rPr>
      </w:pPr>
      <w:r w:rsidRPr="00FA3F61">
        <w:rPr>
          <w:b/>
          <w:sz w:val="24"/>
        </w:rPr>
        <w:t>IMPROVING MATERNAL AND NEWBOR</w:t>
      </w:r>
      <w:r>
        <w:rPr>
          <w:b/>
          <w:sz w:val="24"/>
        </w:rPr>
        <w:t>N OUTCOMES TH</w:t>
      </w:r>
      <w:r w:rsidR="00356C6F">
        <w:rPr>
          <w:b/>
          <w:sz w:val="24"/>
        </w:rPr>
        <w:t>R</w:t>
      </w:r>
      <w:r>
        <w:rPr>
          <w:b/>
          <w:sz w:val="24"/>
        </w:rPr>
        <w:t>OUGH MIDWIFE MENTOR</w:t>
      </w:r>
      <w:r w:rsidRPr="00FA3F61">
        <w:rPr>
          <w:b/>
          <w:sz w:val="24"/>
        </w:rPr>
        <w:t>SHIP</w:t>
      </w:r>
    </w:p>
    <w:p w14:paraId="74A002DB" w14:textId="77777777" w:rsidR="00FA3F61" w:rsidRDefault="00FA3F61" w:rsidP="00FA3F61">
      <w:pPr>
        <w:jc w:val="center"/>
        <w:rPr>
          <w:b/>
          <w:sz w:val="24"/>
        </w:rPr>
      </w:pPr>
    </w:p>
    <w:p w14:paraId="399A7C07" w14:textId="77777777" w:rsidR="00FA3F61" w:rsidRDefault="009426A4" w:rsidP="00FA3F61">
      <w:pPr>
        <w:jc w:val="both"/>
        <w:rPr>
          <w:b/>
          <w:sz w:val="24"/>
        </w:rPr>
      </w:pPr>
      <w:r w:rsidRPr="009426A4">
        <w:rPr>
          <w:b/>
          <w:sz w:val="24"/>
        </w:rPr>
        <w:t>THE STORY</w:t>
      </w:r>
    </w:p>
    <w:p w14:paraId="7694E4BE" w14:textId="0B1532AD" w:rsidR="00903269" w:rsidRDefault="009426A4" w:rsidP="00FF3D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would like to share with you a story about a Midwife called </w:t>
      </w:r>
      <w:r w:rsidR="00632EF5">
        <w:rPr>
          <w:sz w:val="24"/>
        </w:rPr>
        <w:t>Nurse</w:t>
      </w:r>
      <w:r>
        <w:rPr>
          <w:sz w:val="24"/>
        </w:rPr>
        <w:t xml:space="preserve"> K. During one of her night shifts in the Labour Ward at </w:t>
      </w:r>
      <w:r w:rsidR="00041EAD">
        <w:rPr>
          <w:sz w:val="24"/>
        </w:rPr>
        <w:t>an urban health centr</w:t>
      </w:r>
      <w:bookmarkStart w:id="0" w:name="_GoBack"/>
      <w:bookmarkEnd w:id="0"/>
      <w:r w:rsidR="00041EAD">
        <w:rPr>
          <w:sz w:val="24"/>
        </w:rPr>
        <w:t>e in Blantyre District</w:t>
      </w:r>
      <w:r w:rsidR="00DD30F2">
        <w:rPr>
          <w:sz w:val="24"/>
        </w:rPr>
        <w:t xml:space="preserve">, </w:t>
      </w:r>
      <w:r>
        <w:rPr>
          <w:sz w:val="24"/>
        </w:rPr>
        <w:t>a client being hand</w:t>
      </w:r>
      <w:r w:rsidR="00DD30F2">
        <w:rPr>
          <w:sz w:val="24"/>
        </w:rPr>
        <w:t>-held by her next of kin, stormed into the labour ward. She had</w:t>
      </w:r>
      <w:r>
        <w:rPr>
          <w:sz w:val="24"/>
        </w:rPr>
        <w:t xml:space="preserve"> just had her baby on her way to the health facility, which is a long distance away from wher</w:t>
      </w:r>
      <w:r w:rsidR="00DD30F2">
        <w:rPr>
          <w:sz w:val="24"/>
        </w:rPr>
        <w:t>e she lives; and had</w:t>
      </w:r>
      <w:r>
        <w:rPr>
          <w:sz w:val="24"/>
        </w:rPr>
        <w:t xml:space="preserve"> been bleeding ever since th</w:t>
      </w:r>
      <w:r w:rsidR="00262780">
        <w:rPr>
          <w:sz w:val="24"/>
        </w:rPr>
        <w:t>en. The client was</w:t>
      </w:r>
      <w:r>
        <w:rPr>
          <w:sz w:val="24"/>
        </w:rPr>
        <w:t xml:space="preserve"> lethargic, </w:t>
      </w:r>
      <w:r w:rsidR="00262780">
        <w:rPr>
          <w:sz w:val="24"/>
        </w:rPr>
        <w:t>disoriented and her condition was</w:t>
      </w:r>
      <w:r>
        <w:rPr>
          <w:sz w:val="24"/>
        </w:rPr>
        <w:t xml:space="preserve"> deteriorating by the very second. </w:t>
      </w:r>
      <w:r w:rsidR="00632EF5">
        <w:rPr>
          <w:sz w:val="24"/>
        </w:rPr>
        <w:t>Nurse</w:t>
      </w:r>
      <w:r w:rsidR="00262780">
        <w:rPr>
          <w:sz w:val="24"/>
        </w:rPr>
        <w:t xml:space="preserve"> K quickly recognized this as an emergency; checked</w:t>
      </w:r>
      <w:r>
        <w:rPr>
          <w:sz w:val="24"/>
        </w:rPr>
        <w:t xml:space="preserve"> the Mothers vital s</w:t>
      </w:r>
      <w:r w:rsidR="00262780">
        <w:rPr>
          <w:sz w:val="24"/>
        </w:rPr>
        <w:t xml:space="preserve">igns and immediately identified </w:t>
      </w:r>
      <w:r>
        <w:rPr>
          <w:sz w:val="24"/>
        </w:rPr>
        <w:t xml:space="preserve">that </w:t>
      </w:r>
      <w:r w:rsidR="00632EF5">
        <w:rPr>
          <w:sz w:val="24"/>
        </w:rPr>
        <w:t>her client</w:t>
      </w:r>
      <w:r w:rsidR="00262780">
        <w:rPr>
          <w:sz w:val="24"/>
        </w:rPr>
        <w:t xml:space="preserve"> was</w:t>
      </w:r>
      <w:r>
        <w:rPr>
          <w:sz w:val="24"/>
        </w:rPr>
        <w:t xml:space="preserve"> in shock. </w:t>
      </w:r>
      <w:r w:rsidR="00657E36">
        <w:rPr>
          <w:sz w:val="24"/>
        </w:rPr>
        <w:t>What did</w:t>
      </w:r>
      <w:r w:rsidR="00DD30F2">
        <w:rPr>
          <w:sz w:val="24"/>
        </w:rPr>
        <w:t xml:space="preserve"> Nurse K do next?</w:t>
      </w:r>
      <w:r w:rsidR="00657E36">
        <w:rPr>
          <w:sz w:val="24"/>
        </w:rPr>
        <w:t xml:space="preserve"> She put</w:t>
      </w:r>
      <w:r>
        <w:rPr>
          <w:sz w:val="24"/>
        </w:rPr>
        <w:t xml:space="preserve"> up resuscitative fluids and remembering her mentorship </w:t>
      </w:r>
      <w:r w:rsidR="00657E36">
        <w:rPr>
          <w:sz w:val="24"/>
        </w:rPr>
        <w:t>through</w:t>
      </w:r>
      <w:r>
        <w:rPr>
          <w:sz w:val="24"/>
        </w:rPr>
        <w:t xml:space="preserve"> the Global Action in Nursing</w:t>
      </w:r>
      <w:r w:rsidR="00DD30F2">
        <w:rPr>
          <w:sz w:val="24"/>
        </w:rPr>
        <w:t xml:space="preserve"> concerning management of patients in hypovolemic shock</w:t>
      </w:r>
      <w:r>
        <w:rPr>
          <w:sz w:val="24"/>
        </w:rPr>
        <w:t xml:space="preserve">, </w:t>
      </w:r>
      <w:r w:rsidR="00DD30F2">
        <w:rPr>
          <w:sz w:val="24"/>
        </w:rPr>
        <w:t xml:space="preserve">immediately </w:t>
      </w:r>
      <w:r w:rsidR="0049531A">
        <w:rPr>
          <w:sz w:val="24"/>
        </w:rPr>
        <w:t>reached</w:t>
      </w:r>
      <w:r>
        <w:rPr>
          <w:sz w:val="24"/>
        </w:rPr>
        <w:t xml:space="preserve"> for the Non-Pneumatic Anti-shock garment</w:t>
      </w:r>
      <w:r w:rsidR="002D6EE1">
        <w:rPr>
          <w:sz w:val="24"/>
        </w:rPr>
        <w:t xml:space="preserve"> which this </w:t>
      </w:r>
      <w:r w:rsidR="00632EF5">
        <w:rPr>
          <w:sz w:val="24"/>
        </w:rPr>
        <w:t xml:space="preserve">very </w:t>
      </w:r>
      <w:r w:rsidR="002D6EE1">
        <w:rPr>
          <w:sz w:val="24"/>
        </w:rPr>
        <w:t xml:space="preserve">project had </w:t>
      </w:r>
      <w:r w:rsidR="00903269">
        <w:rPr>
          <w:sz w:val="24"/>
        </w:rPr>
        <w:t>supplied</w:t>
      </w:r>
      <w:r w:rsidR="00DD30F2">
        <w:rPr>
          <w:sz w:val="24"/>
        </w:rPr>
        <w:t xml:space="preserve"> their facility with</w:t>
      </w:r>
      <w:r w:rsidR="00903269">
        <w:rPr>
          <w:sz w:val="24"/>
        </w:rPr>
        <w:t>. Nurse K</w:t>
      </w:r>
      <w:r w:rsidR="00632EF5">
        <w:rPr>
          <w:sz w:val="24"/>
        </w:rPr>
        <w:t xml:space="preserve"> </w:t>
      </w:r>
      <w:r w:rsidR="00657E36">
        <w:rPr>
          <w:sz w:val="24"/>
        </w:rPr>
        <w:t>quickly applied</w:t>
      </w:r>
      <w:r w:rsidR="00FF3DE4">
        <w:rPr>
          <w:sz w:val="24"/>
        </w:rPr>
        <w:t xml:space="preserve"> it </w:t>
      </w:r>
      <w:r w:rsidR="00632EF5">
        <w:rPr>
          <w:sz w:val="24"/>
        </w:rPr>
        <w:t xml:space="preserve">on her client </w:t>
      </w:r>
      <w:r w:rsidR="00FF3DE4">
        <w:rPr>
          <w:sz w:val="24"/>
        </w:rPr>
        <w:t>and continued</w:t>
      </w:r>
      <w:r>
        <w:rPr>
          <w:sz w:val="24"/>
        </w:rPr>
        <w:t xml:space="preserve"> to monitor </w:t>
      </w:r>
      <w:r w:rsidR="00632EF5">
        <w:rPr>
          <w:sz w:val="24"/>
        </w:rPr>
        <w:t>her</w:t>
      </w:r>
      <w:r>
        <w:rPr>
          <w:sz w:val="24"/>
        </w:rPr>
        <w:t xml:space="preserve"> while awaiting transfer t</w:t>
      </w:r>
      <w:r w:rsidR="00041EAD">
        <w:rPr>
          <w:sz w:val="24"/>
        </w:rPr>
        <w:t>o the tertiary health facility</w:t>
      </w:r>
      <w:r w:rsidR="00DA60CC">
        <w:rPr>
          <w:sz w:val="24"/>
        </w:rPr>
        <w:t xml:space="preserve"> </w:t>
      </w:r>
      <w:r w:rsidR="00FF3DE4">
        <w:rPr>
          <w:sz w:val="24"/>
        </w:rPr>
        <w:t>(to be continued at the end)</w:t>
      </w:r>
      <w:r w:rsidR="00903269">
        <w:rPr>
          <w:sz w:val="24"/>
        </w:rPr>
        <w:t xml:space="preserve">. This is just an example of the many </w:t>
      </w:r>
      <w:r w:rsidR="0049531A">
        <w:rPr>
          <w:sz w:val="24"/>
        </w:rPr>
        <w:t xml:space="preserve">complications related to childbirth that </w:t>
      </w:r>
      <w:r w:rsidR="00903269">
        <w:rPr>
          <w:sz w:val="24"/>
        </w:rPr>
        <w:t xml:space="preserve">Midwives working at all levels of health care encounter on a </w:t>
      </w:r>
      <w:r w:rsidR="00657E36">
        <w:rPr>
          <w:sz w:val="24"/>
        </w:rPr>
        <w:t>regular basis</w:t>
      </w:r>
      <w:r w:rsidR="00903269">
        <w:rPr>
          <w:sz w:val="24"/>
        </w:rPr>
        <w:t xml:space="preserve">. </w:t>
      </w:r>
    </w:p>
    <w:p w14:paraId="491842CF" w14:textId="77777777" w:rsidR="00FF3DE4" w:rsidRDefault="00FF3DE4" w:rsidP="00FF3DE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BACKGROUND</w:t>
      </w:r>
    </w:p>
    <w:p w14:paraId="42C7EDB8" w14:textId="77777777" w:rsidR="00FF3DE4" w:rsidRDefault="00FF3DE4" w:rsidP="00FF3D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With 9 out of 10 </w:t>
      </w:r>
      <w:r w:rsidR="00F245CB">
        <w:rPr>
          <w:sz w:val="24"/>
        </w:rPr>
        <w:t xml:space="preserve">pregnancies and </w:t>
      </w:r>
      <w:r>
        <w:rPr>
          <w:sz w:val="24"/>
        </w:rPr>
        <w:t xml:space="preserve">deliveries in Malawi being attended to by Midwives; it is evident that if the country is to make advancements towards reducing the </w:t>
      </w:r>
      <w:r w:rsidR="00DD30F2">
        <w:rPr>
          <w:sz w:val="24"/>
        </w:rPr>
        <w:t xml:space="preserve">alarmingly high </w:t>
      </w:r>
      <w:r>
        <w:rPr>
          <w:sz w:val="24"/>
        </w:rPr>
        <w:t>maternal and newborn morta</w:t>
      </w:r>
      <w:r w:rsidR="00903269">
        <w:rPr>
          <w:sz w:val="24"/>
        </w:rPr>
        <w:t xml:space="preserve">lity rates from a Maternal mortality rate of 439/100,000 to a desired 70/ 100,000 and Neonatal Mortality Rate of </w:t>
      </w:r>
      <w:r>
        <w:rPr>
          <w:sz w:val="24"/>
        </w:rPr>
        <w:t xml:space="preserve">27/1000 live </w:t>
      </w:r>
      <w:r w:rsidR="00903269">
        <w:rPr>
          <w:sz w:val="24"/>
        </w:rPr>
        <w:t>births to a desired</w:t>
      </w:r>
      <w:r w:rsidR="00F245CB">
        <w:rPr>
          <w:sz w:val="24"/>
        </w:rPr>
        <w:t xml:space="preserve"> 12/10</w:t>
      </w:r>
      <w:r w:rsidR="00632EF5">
        <w:rPr>
          <w:sz w:val="24"/>
        </w:rPr>
        <w:t xml:space="preserve">00 </w:t>
      </w:r>
      <w:r w:rsidR="00903269">
        <w:rPr>
          <w:sz w:val="24"/>
        </w:rPr>
        <w:t>by the year 2030</w:t>
      </w:r>
      <w:r w:rsidR="00E24A31">
        <w:rPr>
          <w:sz w:val="24"/>
        </w:rPr>
        <w:t xml:space="preserve">, </w:t>
      </w:r>
      <w:r w:rsidR="00632EF5">
        <w:rPr>
          <w:sz w:val="24"/>
        </w:rPr>
        <w:t>a lot of emphasis must be made towards investing in</w:t>
      </w:r>
      <w:r w:rsidR="00F245CB">
        <w:rPr>
          <w:sz w:val="24"/>
        </w:rPr>
        <w:t xml:space="preserve"> i</w:t>
      </w:r>
      <w:r w:rsidR="00632EF5">
        <w:rPr>
          <w:sz w:val="24"/>
        </w:rPr>
        <w:t xml:space="preserve">ncreasing </w:t>
      </w:r>
      <w:r w:rsidR="00DD30F2">
        <w:rPr>
          <w:sz w:val="24"/>
        </w:rPr>
        <w:t xml:space="preserve">not only the numbers, but also </w:t>
      </w:r>
      <w:r w:rsidR="00632EF5">
        <w:rPr>
          <w:sz w:val="24"/>
        </w:rPr>
        <w:t xml:space="preserve">the capacity of the Midwives, who experience the longest contact with these mothers and babies, </w:t>
      </w:r>
      <w:r w:rsidR="00903269">
        <w:rPr>
          <w:sz w:val="24"/>
        </w:rPr>
        <w:t xml:space="preserve">to ably </w:t>
      </w:r>
      <w:r w:rsidR="00632EF5">
        <w:rPr>
          <w:sz w:val="24"/>
        </w:rPr>
        <w:t xml:space="preserve">provide quality maternal and newborn </w:t>
      </w:r>
      <w:r w:rsidR="0049531A">
        <w:rPr>
          <w:sz w:val="24"/>
        </w:rPr>
        <w:t xml:space="preserve">care </w:t>
      </w:r>
      <w:r w:rsidR="00632EF5">
        <w:rPr>
          <w:sz w:val="24"/>
        </w:rPr>
        <w:t xml:space="preserve">services. </w:t>
      </w:r>
    </w:p>
    <w:p w14:paraId="0AF7829D" w14:textId="77777777" w:rsidR="0037558A" w:rsidRDefault="0037558A" w:rsidP="00FF3DE4">
      <w:pPr>
        <w:spacing w:line="360" w:lineRule="auto"/>
        <w:jc w:val="both"/>
        <w:rPr>
          <w:sz w:val="24"/>
        </w:rPr>
      </w:pPr>
    </w:p>
    <w:p w14:paraId="545A818C" w14:textId="77777777" w:rsidR="00632EF5" w:rsidRDefault="00632EF5" w:rsidP="00FF3DE4">
      <w:pPr>
        <w:spacing w:line="360" w:lineRule="auto"/>
        <w:jc w:val="both"/>
        <w:rPr>
          <w:sz w:val="24"/>
        </w:rPr>
      </w:pPr>
    </w:p>
    <w:p w14:paraId="2F28C0C3" w14:textId="77777777" w:rsidR="001A6BCE" w:rsidRDefault="0037558A" w:rsidP="00FF3DE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PROBLEM</w:t>
      </w:r>
    </w:p>
    <w:p w14:paraId="4977B7B4" w14:textId="77777777" w:rsidR="001A6BCE" w:rsidRPr="00922F85" w:rsidRDefault="00657E36" w:rsidP="00922F8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Malawi is </w:t>
      </w:r>
      <w:r w:rsidR="0049531A">
        <w:rPr>
          <w:sz w:val="24"/>
        </w:rPr>
        <w:t xml:space="preserve">however </w:t>
      </w:r>
      <w:r>
        <w:rPr>
          <w:sz w:val="24"/>
        </w:rPr>
        <w:t>faced by a</w:t>
      </w:r>
      <w:r w:rsidR="00DF4E34">
        <w:rPr>
          <w:sz w:val="24"/>
        </w:rPr>
        <w:t xml:space="preserve"> </w:t>
      </w:r>
      <w:r w:rsidR="0037558A">
        <w:rPr>
          <w:sz w:val="24"/>
        </w:rPr>
        <w:t>Mi</w:t>
      </w:r>
      <w:r w:rsidR="00D01D24">
        <w:rPr>
          <w:sz w:val="24"/>
        </w:rPr>
        <w:t>dwife to patient ratio of 1:1199</w:t>
      </w:r>
      <w:r w:rsidR="0037558A">
        <w:rPr>
          <w:sz w:val="24"/>
        </w:rPr>
        <w:t xml:space="preserve"> against </w:t>
      </w:r>
      <w:r w:rsidR="00D01D24">
        <w:rPr>
          <w:sz w:val="24"/>
        </w:rPr>
        <w:t>the WHO</w:t>
      </w:r>
      <w:r w:rsidR="00922F85">
        <w:rPr>
          <w:sz w:val="24"/>
        </w:rPr>
        <w:t xml:space="preserve"> recommended 1:175</w:t>
      </w:r>
      <w:r w:rsidR="00DF4E34">
        <w:rPr>
          <w:sz w:val="24"/>
        </w:rPr>
        <w:t xml:space="preserve">, </w:t>
      </w:r>
      <w:r>
        <w:rPr>
          <w:sz w:val="24"/>
        </w:rPr>
        <w:t>meaning</w:t>
      </w:r>
      <w:r w:rsidR="00DF4E34">
        <w:rPr>
          <w:sz w:val="24"/>
        </w:rPr>
        <w:t xml:space="preserve"> women of reproductive age are</w:t>
      </w:r>
      <w:r w:rsidR="00041EAD">
        <w:rPr>
          <w:sz w:val="24"/>
        </w:rPr>
        <w:t xml:space="preserve"> often</w:t>
      </w:r>
      <w:r w:rsidR="00DF4E34">
        <w:rPr>
          <w:sz w:val="24"/>
        </w:rPr>
        <w:t xml:space="preserve"> </w:t>
      </w:r>
      <w:r>
        <w:rPr>
          <w:sz w:val="24"/>
        </w:rPr>
        <w:t>subjected</w:t>
      </w:r>
      <w:r w:rsidR="00DF4E34">
        <w:rPr>
          <w:sz w:val="24"/>
        </w:rPr>
        <w:t xml:space="preserve"> to </w:t>
      </w:r>
      <w:r w:rsidR="00D01D24">
        <w:rPr>
          <w:sz w:val="24"/>
        </w:rPr>
        <w:t>substandard health care services</w:t>
      </w:r>
      <w:r w:rsidR="00E24A31">
        <w:rPr>
          <w:sz w:val="24"/>
        </w:rPr>
        <w:t>.</w:t>
      </w:r>
    </w:p>
    <w:p w14:paraId="10CF5D71" w14:textId="77777777" w:rsidR="001A6BCE" w:rsidRDefault="001A6BCE" w:rsidP="00FF3DE4">
      <w:pPr>
        <w:spacing w:line="360" w:lineRule="auto"/>
        <w:jc w:val="both"/>
        <w:rPr>
          <w:b/>
          <w:sz w:val="24"/>
        </w:rPr>
      </w:pPr>
    </w:p>
    <w:p w14:paraId="7E4084D9" w14:textId="77777777" w:rsidR="00F20900" w:rsidRDefault="00F20900" w:rsidP="00FF3DE4">
      <w:pPr>
        <w:spacing w:line="360" w:lineRule="auto"/>
        <w:jc w:val="both"/>
        <w:rPr>
          <w:b/>
          <w:sz w:val="24"/>
        </w:rPr>
      </w:pPr>
      <w:r w:rsidRPr="00F20900">
        <w:rPr>
          <w:b/>
          <w:sz w:val="24"/>
        </w:rPr>
        <w:t>WHY IS THIS OF INTEREST TO GLOBAL HEALTH AND WOMEN’S LEADERSHIP</w:t>
      </w:r>
    </w:p>
    <w:p w14:paraId="0C358002" w14:textId="77777777" w:rsidR="00AB3D7F" w:rsidRDefault="00F20900" w:rsidP="00FF3D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The health and wellbeing of women and children is </w:t>
      </w:r>
      <w:r w:rsidR="0000665F">
        <w:rPr>
          <w:sz w:val="24"/>
        </w:rPr>
        <w:t xml:space="preserve">of high importance to global health because they </w:t>
      </w:r>
      <w:r w:rsidR="00280F4E">
        <w:rPr>
          <w:sz w:val="24"/>
        </w:rPr>
        <w:t>are at the core of the overall</w:t>
      </w:r>
      <w:r w:rsidR="0035056A">
        <w:rPr>
          <w:sz w:val="24"/>
        </w:rPr>
        <w:t xml:space="preserve"> pro</w:t>
      </w:r>
      <w:r w:rsidR="00280F4E">
        <w:rPr>
          <w:sz w:val="24"/>
        </w:rPr>
        <w:t>ductivity of future generations;</w:t>
      </w:r>
      <w:r w:rsidR="0035056A">
        <w:rPr>
          <w:sz w:val="24"/>
        </w:rPr>
        <w:t xml:space="preserve"> therefore directly influencing the wealth and prosperity of nations.</w:t>
      </w:r>
      <w:r w:rsidR="0000665F">
        <w:rPr>
          <w:sz w:val="24"/>
        </w:rPr>
        <w:t xml:space="preserve"> </w:t>
      </w:r>
      <w:r w:rsidR="00AB3D7F">
        <w:rPr>
          <w:sz w:val="24"/>
        </w:rPr>
        <w:t xml:space="preserve">But who better to advocate for provision of quality and dignified </w:t>
      </w:r>
      <w:r w:rsidR="0035056A">
        <w:rPr>
          <w:sz w:val="24"/>
        </w:rPr>
        <w:t>care for mothers and newborns</w:t>
      </w:r>
      <w:r w:rsidR="00AB3D7F">
        <w:rPr>
          <w:sz w:val="24"/>
        </w:rPr>
        <w:t xml:space="preserve"> than the </w:t>
      </w:r>
      <w:r w:rsidR="00280F4E">
        <w:rPr>
          <w:sz w:val="24"/>
        </w:rPr>
        <w:t xml:space="preserve">professionals present </w:t>
      </w:r>
      <w:r w:rsidR="00657E36">
        <w:rPr>
          <w:sz w:val="24"/>
        </w:rPr>
        <w:t xml:space="preserve">throughout the spectrum of pregnancy </w:t>
      </w:r>
      <w:r w:rsidR="00A73384">
        <w:rPr>
          <w:sz w:val="24"/>
        </w:rPr>
        <w:t>(a majority of whom are Women)</w:t>
      </w:r>
      <w:r w:rsidR="00280F4E">
        <w:rPr>
          <w:sz w:val="24"/>
        </w:rPr>
        <w:t>!</w:t>
      </w:r>
      <w:r w:rsidR="00AB3D7F">
        <w:rPr>
          <w:sz w:val="24"/>
        </w:rPr>
        <w:t xml:space="preserve"> </w:t>
      </w:r>
    </w:p>
    <w:p w14:paraId="7B7C73E9" w14:textId="77777777" w:rsidR="00CA77F6" w:rsidRDefault="00F11658" w:rsidP="00AF0BF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RESULTS</w:t>
      </w:r>
    </w:p>
    <w:p w14:paraId="7077B1C5" w14:textId="70DF8C0D" w:rsidR="00F11658" w:rsidRPr="00FC6920" w:rsidRDefault="0087024D" w:rsidP="00FF3D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The </w:t>
      </w:r>
      <w:r w:rsidR="00FC6920">
        <w:rPr>
          <w:sz w:val="24"/>
        </w:rPr>
        <w:t>GAIN project has</w:t>
      </w:r>
      <w:r w:rsidR="00D758AC">
        <w:rPr>
          <w:sz w:val="24"/>
        </w:rPr>
        <w:t xml:space="preserve"> </w:t>
      </w:r>
      <w:r w:rsidR="00041EAD">
        <w:rPr>
          <w:sz w:val="24"/>
        </w:rPr>
        <w:t>empowered midwives to improve</w:t>
      </w:r>
      <w:r w:rsidR="00CA77F6">
        <w:rPr>
          <w:sz w:val="24"/>
        </w:rPr>
        <w:t xml:space="preserve"> the quality of care offered to women, their babies and families</w:t>
      </w:r>
      <w:r>
        <w:rPr>
          <w:sz w:val="24"/>
        </w:rPr>
        <w:t xml:space="preserve">. We do this by first conducting a customized leadership and clinical skills training. To ensure the training has a long-lasting effect, we then implement twelve months of longitudinal bedside mentorship and low-dose high-frequency clinical workshops. At our pilot site, this led to </w:t>
      </w:r>
      <w:r w:rsidR="00041EAD">
        <w:rPr>
          <w:sz w:val="24"/>
        </w:rPr>
        <w:t>a</w:t>
      </w:r>
      <w:r w:rsidR="00F11658">
        <w:rPr>
          <w:sz w:val="24"/>
        </w:rPr>
        <w:t xml:space="preserve"> significant reduction in maternal and newborn complications in participating facilities</w:t>
      </w:r>
      <w:r w:rsidR="005253A9">
        <w:rPr>
          <w:sz w:val="24"/>
        </w:rPr>
        <w:t xml:space="preserve"> </w:t>
      </w:r>
      <w:r>
        <w:rPr>
          <w:sz w:val="24"/>
        </w:rPr>
        <w:t>between</w:t>
      </w:r>
      <w:r w:rsidR="001D1551">
        <w:rPr>
          <w:sz w:val="24"/>
        </w:rPr>
        <w:t xml:space="preserve"> </w:t>
      </w:r>
      <w:r w:rsidR="005253A9">
        <w:rPr>
          <w:sz w:val="24"/>
        </w:rPr>
        <w:t>2017</w:t>
      </w:r>
      <w:r>
        <w:rPr>
          <w:sz w:val="24"/>
        </w:rPr>
        <w:t xml:space="preserve"> and </w:t>
      </w:r>
      <w:r w:rsidR="005253A9">
        <w:rPr>
          <w:sz w:val="24"/>
        </w:rPr>
        <w:t>2018</w:t>
      </w:r>
      <w:r w:rsidR="00F11658">
        <w:rPr>
          <w:sz w:val="24"/>
        </w:rPr>
        <w:t>.</w:t>
      </w:r>
    </w:p>
    <w:p w14:paraId="3AEBC3C9" w14:textId="77777777" w:rsidR="00F732F1" w:rsidRDefault="00F732F1" w:rsidP="00FF3DE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LESSONS</w:t>
      </w:r>
    </w:p>
    <w:p w14:paraId="01C2BB2F" w14:textId="77777777" w:rsidR="0083526B" w:rsidRDefault="005D6E37" w:rsidP="00FF3DE4">
      <w:pPr>
        <w:spacing w:line="360" w:lineRule="auto"/>
        <w:jc w:val="both"/>
        <w:rPr>
          <w:b/>
          <w:sz w:val="24"/>
        </w:rPr>
      </w:pPr>
      <w:r w:rsidRPr="005D6E37">
        <w:rPr>
          <w:sz w:val="24"/>
        </w:rPr>
        <w:t xml:space="preserve">The </w:t>
      </w:r>
      <w:r w:rsidR="0083526B">
        <w:rPr>
          <w:sz w:val="24"/>
        </w:rPr>
        <w:t xml:space="preserve">longitudinal </w:t>
      </w:r>
      <w:r w:rsidRPr="005D6E37">
        <w:rPr>
          <w:sz w:val="24"/>
        </w:rPr>
        <w:t>mentorship program has proven to move midwives from a state of fear and dependency to proactivity due to interaction with</w:t>
      </w:r>
      <w:r w:rsidR="005253A9">
        <w:rPr>
          <w:sz w:val="24"/>
        </w:rPr>
        <w:t>,</w:t>
      </w:r>
      <w:r w:rsidRPr="005D6E37">
        <w:rPr>
          <w:sz w:val="24"/>
        </w:rPr>
        <w:t xml:space="preserve"> and role-modelling by an expert midwife mentor</w:t>
      </w:r>
      <w:r>
        <w:rPr>
          <w:sz w:val="28"/>
        </w:rPr>
        <w:t>.</w:t>
      </w:r>
      <w:r>
        <w:rPr>
          <w:b/>
          <w:sz w:val="24"/>
        </w:rPr>
        <w:t xml:space="preserve"> </w:t>
      </w:r>
    </w:p>
    <w:p w14:paraId="45D2A730" w14:textId="77777777" w:rsidR="00DA60CC" w:rsidRDefault="00DA60CC" w:rsidP="00FF3DE4">
      <w:pPr>
        <w:spacing w:line="360" w:lineRule="auto"/>
        <w:jc w:val="both"/>
        <w:rPr>
          <w:b/>
          <w:sz w:val="24"/>
        </w:rPr>
      </w:pPr>
    </w:p>
    <w:p w14:paraId="5D6F1F6B" w14:textId="77777777" w:rsidR="00DA60CC" w:rsidRDefault="00DA60CC" w:rsidP="00FF3DE4">
      <w:pPr>
        <w:spacing w:line="360" w:lineRule="auto"/>
        <w:jc w:val="both"/>
        <w:rPr>
          <w:b/>
          <w:sz w:val="24"/>
        </w:rPr>
      </w:pPr>
    </w:p>
    <w:p w14:paraId="2693A04A" w14:textId="3D64C1E4" w:rsidR="00F732F1" w:rsidRDefault="00F732F1" w:rsidP="00FF3DE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RECOMMENDATIONS</w:t>
      </w:r>
    </w:p>
    <w:p w14:paraId="087902CB" w14:textId="77777777" w:rsidR="00F732F1" w:rsidRPr="00F732F1" w:rsidRDefault="000E2C4B" w:rsidP="00FF3D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Because of Nurse K’s exposure to the GAIN mentorship program, I am overjoyed to tell you that her client survived! </w:t>
      </w:r>
      <w:r w:rsidR="00F732F1">
        <w:rPr>
          <w:sz w:val="24"/>
        </w:rPr>
        <w:t xml:space="preserve">There is an African saying that goes “If you want to go fast, then go alone; but if you want to go far, then go together. </w:t>
      </w:r>
      <w:r>
        <w:rPr>
          <w:sz w:val="24"/>
        </w:rPr>
        <w:t xml:space="preserve">GAIN aims to go as far as </w:t>
      </w:r>
      <w:r w:rsidR="00D5518D">
        <w:rPr>
          <w:sz w:val="24"/>
        </w:rPr>
        <w:t xml:space="preserve">possible, </w:t>
      </w:r>
      <w:r>
        <w:rPr>
          <w:sz w:val="24"/>
        </w:rPr>
        <w:t xml:space="preserve">extending throughout Malawi, to reach every single midwife so that every single mortality case gets </w:t>
      </w:r>
      <w:r w:rsidR="006B11F0">
        <w:rPr>
          <w:sz w:val="24"/>
        </w:rPr>
        <w:t>rewritten into one of survival; and we’</w:t>
      </w:r>
      <w:r w:rsidR="005253A9">
        <w:rPr>
          <w:sz w:val="24"/>
        </w:rPr>
        <w:t>re taking every Midwife</w:t>
      </w:r>
      <w:r w:rsidR="006B11F0">
        <w:rPr>
          <w:sz w:val="24"/>
        </w:rPr>
        <w:t xml:space="preserve">, </w:t>
      </w:r>
      <w:r w:rsidR="005253A9">
        <w:rPr>
          <w:sz w:val="24"/>
        </w:rPr>
        <w:t xml:space="preserve">stakeholder, </w:t>
      </w:r>
      <w:r w:rsidR="006B11F0">
        <w:rPr>
          <w:sz w:val="24"/>
        </w:rPr>
        <w:t>policy maker and developmental partner with us!</w:t>
      </w:r>
    </w:p>
    <w:sectPr w:rsidR="00F732F1" w:rsidRPr="00F7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0F4C"/>
    <w:multiLevelType w:val="hybridMultilevel"/>
    <w:tmpl w:val="27BC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61"/>
    <w:rsid w:val="0000665F"/>
    <w:rsid w:val="00041EAD"/>
    <w:rsid w:val="000E2C4B"/>
    <w:rsid w:val="001A6BCE"/>
    <w:rsid w:val="001D1551"/>
    <w:rsid w:val="00226279"/>
    <w:rsid w:val="00262780"/>
    <w:rsid w:val="00280F4E"/>
    <w:rsid w:val="002D6EE1"/>
    <w:rsid w:val="0035056A"/>
    <w:rsid w:val="00356C6F"/>
    <w:rsid w:val="0037558A"/>
    <w:rsid w:val="00395D47"/>
    <w:rsid w:val="003A4619"/>
    <w:rsid w:val="00417D5B"/>
    <w:rsid w:val="00476F4A"/>
    <w:rsid w:val="0049531A"/>
    <w:rsid w:val="005253A9"/>
    <w:rsid w:val="005D6E37"/>
    <w:rsid w:val="00632EF5"/>
    <w:rsid w:val="00657E36"/>
    <w:rsid w:val="00692380"/>
    <w:rsid w:val="006B11F0"/>
    <w:rsid w:val="0083526B"/>
    <w:rsid w:val="0087024D"/>
    <w:rsid w:val="00903269"/>
    <w:rsid w:val="00922F85"/>
    <w:rsid w:val="009426A4"/>
    <w:rsid w:val="00A375E7"/>
    <w:rsid w:val="00A50C20"/>
    <w:rsid w:val="00A73384"/>
    <w:rsid w:val="00AB3D7F"/>
    <w:rsid w:val="00AF0BFD"/>
    <w:rsid w:val="00B2211B"/>
    <w:rsid w:val="00B36E43"/>
    <w:rsid w:val="00BF1CE8"/>
    <w:rsid w:val="00CA77F6"/>
    <w:rsid w:val="00D01D24"/>
    <w:rsid w:val="00D5518D"/>
    <w:rsid w:val="00D6610B"/>
    <w:rsid w:val="00D758AC"/>
    <w:rsid w:val="00DA60CC"/>
    <w:rsid w:val="00DD30F2"/>
    <w:rsid w:val="00DF4E34"/>
    <w:rsid w:val="00E24A31"/>
    <w:rsid w:val="00EF50C3"/>
    <w:rsid w:val="00F11658"/>
    <w:rsid w:val="00F20900"/>
    <w:rsid w:val="00F245CB"/>
    <w:rsid w:val="00F54940"/>
    <w:rsid w:val="00F732F1"/>
    <w:rsid w:val="00FA3F61"/>
    <w:rsid w:val="00FC6920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CBC3"/>
  <w15:chartTrackingRefBased/>
  <w15:docId w15:val="{E6BB4F8B-50A0-418D-BB70-1A69FB1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2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88258-7494-F34D-B0DD-0D43C808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Oveka Jana</dc:creator>
  <cp:keywords/>
  <dc:description/>
  <cp:lastModifiedBy>Anna Muller</cp:lastModifiedBy>
  <cp:revision>2</cp:revision>
  <dcterms:created xsi:type="dcterms:W3CDTF">2020-04-20T20:17:00Z</dcterms:created>
  <dcterms:modified xsi:type="dcterms:W3CDTF">2020-04-20T20:17:00Z</dcterms:modified>
</cp:coreProperties>
</file>